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4D8" w:rsidRPr="004151FF" w:rsidRDefault="00F034D8" w:rsidP="00F034D8">
      <w:pPr>
        <w:jc w:val="center"/>
        <w:rPr>
          <w:b/>
          <w:caps/>
          <w:szCs w:val="24"/>
        </w:rPr>
      </w:pPr>
      <w:r w:rsidRPr="004151FF">
        <w:rPr>
          <w:b/>
          <w:caps/>
          <w:szCs w:val="24"/>
        </w:rPr>
        <w:t>DOCKET NO.  4</w:t>
      </w:r>
      <w:r w:rsidR="006E609C">
        <w:rPr>
          <w:b/>
          <w:caps/>
          <w:szCs w:val="24"/>
        </w:rPr>
        <w:t>6198</w:t>
      </w:r>
    </w:p>
    <w:p w:rsidR="00F034D8" w:rsidRPr="004151FF" w:rsidRDefault="00F034D8" w:rsidP="00F034D8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8"/>
        <w:gridCol w:w="360"/>
        <w:gridCol w:w="4338"/>
      </w:tblGrid>
      <w:tr w:rsidR="00F034D8" w:rsidRPr="004151FF" w:rsidTr="00780950">
        <w:tc>
          <w:tcPr>
            <w:tcW w:w="4878" w:type="dxa"/>
            <w:hideMark/>
          </w:tcPr>
          <w:p w:rsidR="00F034D8" w:rsidRPr="00DA6385" w:rsidRDefault="00DA6385" w:rsidP="00B9105A">
            <w:pPr>
              <w:jc w:val="left"/>
              <w:rPr>
                <w:b/>
                <w:szCs w:val="24"/>
              </w:rPr>
            </w:pPr>
            <w:r w:rsidRPr="00DA6385">
              <w:rPr>
                <w:b/>
                <w:caps/>
                <w:szCs w:val="24"/>
              </w:rPr>
              <w:t xml:space="preserve">APplication of </w:t>
            </w:r>
            <w:r w:rsidR="00780950">
              <w:rPr>
                <w:b/>
                <w:caps/>
                <w:szCs w:val="24"/>
              </w:rPr>
              <w:t xml:space="preserve">SWWC UTILITIES, INC. dba </w:t>
            </w:r>
            <w:r w:rsidR="006E609C">
              <w:rPr>
                <w:b/>
                <w:caps/>
                <w:szCs w:val="24"/>
              </w:rPr>
              <w:t>Diamond water company</w:t>
            </w:r>
            <w:r w:rsidR="00780950">
              <w:rPr>
                <w:b/>
                <w:caps/>
                <w:szCs w:val="24"/>
              </w:rPr>
              <w:t xml:space="preserve"> AND SWWC UTILITIES, INC. DBA WATER SERVICES, INC. FOR SALE, TRANSFER, OR MERGER OF FACILITIES AND CERTIFICATE RIGHTS IN </w:t>
            </w:r>
            <w:r w:rsidR="00B9105A">
              <w:rPr>
                <w:b/>
                <w:caps/>
                <w:szCs w:val="24"/>
              </w:rPr>
              <w:t>bandera, comal, and gillespie COUNTies</w:t>
            </w:r>
          </w:p>
        </w:tc>
        <w:tc>
          <w:tcPr>
            <w:tcW w:w="360" w:type="dxa"/>
          </w:tcPr>
          <w:p w:rsidR="00F034D8" w:rsidRPr="004151FF" w:rsidRDefault="00F034D8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F034D8" w:rsidRPr="004151FF" w:rsidRDefault="00F034D8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F034D8" w:rsidRDefault="00F034D8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792CE5" w:rsidRDefault="00F034D8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780950" w:rsidRDefault="00780950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780950" w:rsidRDefault="00780950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780950" w:rsidRDefault="00780950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  <w:p w:rsidR="00B9105A" w:rsidRPr="004151FF" w:rsidRDefault="00B9105A" w:rsidP="00112368">
            <w:pPr>
              <w:rPr>
                <w:b/>
              </w:rPr>
            </w:pPr>
            <w:r w:rsidRPr="004151FF">
              <w:rPr>
                <w:b/>
              </w:rPr>
              <w:t>§</w:t>
            </w:r>
          </w:p>
        </w:tc>
        <w:tc>
          <w:tcPr>
            <w:tcW w:w="4338" w:type="dxa"/>
            <w:hideMark/>
          </w:tcPr>
          <w:p w:rsidR="00F034D8" w:rsidRDefault="00F034D8" w:rsidP="0011236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 xml:space="preserve">PUBLIC UTILITY COMMISSION </w:t>
            </w:r>
          </w:p>
          <w:p w:rsidR="00F034D8" w:rsidRDefault="00F034D8" w:rsidP="0011236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:rsidR="00F034D8" w:rsidRPr="004151FF" w:rsidRDefault="00F034D8" w:rsidP="00112368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 TEXAS</w:t>
            </w:r>
            <w:r w:rsidRPr="004151FF">
              <w:rPr>
                <w:b/>
                <w:bCs/>
                <w:caps/>
              </w:rPr>
              <w:t xml:space="preserve"> </w:t>
            </w:r>
          </w:p>
        </w:tc>
      </w:tr>
    </w:tbl>
    <w:p w:rsidR="003B3EBE" w:rsidRPr="00261AFE" w:rsidRDefault="003B3EBE" w:rsidP="003B3EBE">
      <w:pPr>
        <w:pStyle w:val="Documentheading"/>
        <w:rPr>
          <w:sz w:val="24"/>
          <w:szCs w:val="24"/>
        </w:rPr>
      </w:pPr>
    </w:p>
    <w:p w:rsidR="002D07CD" w:rsidRDefault="004551C8" w:rsidP="001D6B75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AF5EBD">
        <w:rPr>
          <w:sz w:val="24"/>
          <w:szCs w:val="24"/>
        </w:rPr>
        <w:t>final recommendation</w:t>
      </w:r>
    </w:p>
    <w:p w:rsidR="003B3EBE" w:rsidRDefault="003B3EBE" w:rsidP="003B3EBE">
      <w:pPr>
        <w:pStyle w:val="Documentheading"/>
      </w:pPr>
    </w:p>
    <w:p w:rsidR="00693AAA" w:rsidRDefault="004B7942" w:rsidP="006A2FCB">
      <w:pPr>
        <w:spacing w:line="360" w:lineRule="auto"/>
        <w:ind w:firstLine="720"/>
      </w:pPr>
      <w:r>
        <w:t xml:space="preserve">Comes now the </w:t>
      </w:r>
      <w:r w:rsidR="003B3EBE">
        <w:t>s</w:t>
      </w:r>
      <w:r>
        <w:t xml:space="preserve">taff </w:t>
      </w:r>
      <w:r w:rsidR="00D51E2A">
        <w:t xml:space="preserve">(Staff) </w:t>
      </w:r>
      <w:r>
        <w:t>of the Public Utility Commission of Texas (</w:t>
      </w:r>
      <w:r w:rsidR="00D51E2A">
        <w:t>Commission</w:t>
      </w:r>
      <w:r>
        <w:t>), representing the public interest</w:t>
      </w:r>
      <w:r w:rsidR="00F034D8">
        <w:t>,</w:t>
      </w:r>
      <w:r>
        <w:t xml:space="preserve"> and files this </w:t>
      </w:r>
      <w:r w:rsidR="00D92017">
        <w:t xml:space="preserve">final recommendation in </w:t>
      </w:r>
      <w:r w:rsidR="004B3AF4">
        <w:t>r</w:t>
      </w:r>
      <w:r w:rsidR="00F034D8">
        <w:t xml:space="preserve">esponse to Order No. </w:t>
      </w:r>
      <w:r w:rsidR="00D92017">
        <w:t>5</w:t>
      </w:r>
      <w:r w:rsidR="00F034D8">
        <w:t xml:space="preserve">.  In support thereof, Staff </w:t>
      </w:r>
      <w:r>
        <w:t>would show the following:</w:t>
      </w:r>
    </w:p>
    <w:p w:rsidR="00D92017" w:rsidRDefault="00D92017" w:rsidP="006A2FCB">
      <w:pPr>
        <w:spacing w:line="360" w:lineRule="auto"/>
        <w:ind w:firstLine="720"/>
      </w:pPr>
    </w:p>
    <w:p w:rsidR="004B7942" w:rsidRPr="005F7948" w:rsidRDefault="00D242A2" w:rsidP="005F7948">
      <w:pPr>
        <w:spacing w:line="360" w:lineRule="auto"/>
        <w:jc w:val="center"/>
        <w:rPr>
          <w:b/>
        </w:rPr>
      </w:pPr>
      <w:r>
        <w:rPr>
          <w:b/>
        </w:rPr>
        <w:t>I.</w:t>
      </w:r>
      <w:r w:rsidR="007C2950">
        <w:rPr>
          <w:b/>
        </w:rPr>
        <w:tab/>
      </w:r>
      <w:r w:rsidR="004B7942" w:rsidRPr="005F7948">
        <w:rPr>
          <w:b/>
        </w:rPr>
        <w:t>B</w:t>
      </w:r>
      <w:r w:rsidR="0075507C">
        <w:rPr>
          <w:b/>
        </w:rPr>
        <w:t>ackground</w:t>
      </w:r>
    </w:p>
    <w:p w:rsidR="00B9105A" w:rsidRPr="00B9105A" w:rsidRDefault="00195032" w:rsidP="00B9105A">
      <w:pPr>
        <w:spacing w:line="360" w:lineRule="auto"/>
        <w:ind w:firstLine="720"/>
        <w:rPr>
          <w:lang w:val="x-none"/>
        </w:rPr>
      </w:pPr>
      <w:r w:rsidRPr="00195032">
        <w:rPr>
          <w:lang w:val="x-none"/>
        </w:rPr>
        <w:t xml:space="preserve">On </w:t>
      </w:r>
      <w:r w:rsidR="00B9105A" w:rsidRPr="00B9105A">
        <w:rPr>
          <w:lang w:val="x-none"/>
        </w:rPr>
        <w:t>July 21, 2016, SWWC Utilities, Inc. d/b/a Diamond Water Company (Diamond Water)</w:t>
      </w:r>
      <w:r w:rsidR="00B9105A">
        <w:t xml:space="preserve"> </w:t>
      </w:r>
      <w:r w:rsidR="00B9105A" w:rsidRPr="00B9105A">
        <w:rPr>
          <w:lang w:val="x-none"/>
        </w:rPr>
        <w:t>and SWWC Utilities, Inc. d/b/a Water Services, Inc. (Water Services) filed an application for sale,</w:t>
      </w:r>
      <w:r w:rsidR="00B9105A">
        <w:t xml:space="preserve"> </w:t>
      </w:r>
      <w:r w:rsidR="00B9105A" w:rsidRPr="00B9105A">
        <w:rPr>
          <w:lang w:val="x-none"/>
        </w:rPr>
        <w:t>transfer, or merger of facilities and certificate of convenience and necessity rights in Bandera,</w:t>
      </w:r>
      <w:r w:rsidR="00B9105A">
        <w:t xml:space="preserve"> </w:t>
      </w:r>
      <w:r w:rsidR="00EC4B58">
        <w:rPr>
          <w:lang w:val="x-none"/>
        </w:rPr>
        <w:t>Comal, and Gillespie Counties.</w:t>
      </w:r>
    </w:p>
    <w:p w:rsidR="00195032" w:rsidRPr="00C65A3B" w:rsidRDefault="00C65A3B" w:rsidP="00C65A3B">
      <w:pPr>
        <w:spacing w:line="360" w:lineRule="auto"/>
        <w:ind w:firstLine="720"/>
      </w:pPr>
      <w:r>
        <w:t xml:space="preserve">On </w:t>
      </w:r>
      <w:r w:rsidR="00D92017">
        <w:t>December 20</w:t>
      </w:r>
      <w:r>
        <w:t>, 201</w:t>
      </w:r>
      <w:r w:rsidR="00B9105A">
        <w:t>6</w:t>
      </w:r>
      <w:r>
        <w:t xml:space="preserve">, the Administrative Law Judge issued Order No. </w:t>
      </w:r>
      <w:r w:rsidR="00D92017">
        <w:t>5</w:t>
      </w:r>
      <w:r>
        <w:t xml:space="preserve">, requiring Staff to </w:t>
      </w:r>
      <w:r w:rsidR="00195032" w:rsidRPr="00195032">
        <w:rPr>
          <w:lang w:val="x-none"/>
        </w:rPr>
        <w:t>file</w:t>
      </w:r>
      <w:r w:rsidR="00B9105A">
        <w:t xml:space="preserve"> </w:t>
      </w:r>
      <w:r w:rsidR="00EC4B58">
        <w:t xml:space="preserve">a </w:t>
      </w:r>
      <w:r w:rsidR="00D92017">
        <w:t xml:space="preserve">final </w:t>
      </w:r>
      <w:r w:rsidR="00EC4B58">
        <w:t xml:space="preserve">recommendation </w:t>
      </w:r>
      <w:r w:rsidR="00D92017">
        <w:t>by February 10, 2017</w:t>
      </w:r>
      <w:r w:rsidR="009F513A">
        <w:t>.</w:t>
      </w:r>
      <w:r w:rsidR="00D92017">
        <w:t xml:space="preserve">  Therefore, this pleading is timely filed.</w:t>
      </w:r>
      <w:r w:rsidR="00EC4B58">
        <w:t xml:space="preserve"> </w:t>
      </w:r>
    </w:p>
    <w:p w:rsidR="00360790" w:rsidRDefault="00360790" w:rsidP="004B3AF4">
      <w:pPr>
        <w:spacing w:line="360" w:lineRule="auto"/>
        <w:ind w:firstLine="720"/>
      </w:pPr>
    </w:p>
    <w:p w:rsidR="007C2950" w:rsidRDefault="008E4203" w:rsidP="007C2950">
      <w:pPr>
        <w:spacing w:line="360" w:lineRule="auto"/>
        <w:jc w:val="center"/>
        <w:rPr>
          <w:b/>
        </w:rPr>
      </w:pPr>
      <w:r>
        <w:rPr>
          <w:b/>
        </w:rPr>
        <w:t>II</w:t>
      </w:r>
      <w:r w:rsidR="005A6D95">
        <w:rPr>
          <w:b/>
        </w:rPr>
        <w:t>.</w:t>
      </w:r>
      <w:r w:rsidR="007C2950">
        <w:rPr>
          <w:b/>
        </w:rPr>
        <w:tab/>
      </w:r>
      <w:r w:rsidR="00F66D31">
        <w:rPr>
          <w:b/>
        </w:rPr>
        <w:t xml:space="preserve">Recommendation </w:t>
      </w:r>
      <w:r w:rsidR="0051753E">
        <w:rPr>
          <w:b/>
        </w:rPr>
        <w:t xml:space="preserve">that </w:t>
      </w:r>
      <w:r w:rsidR="00F66D31">
        <w:rPr>
          <w:b/>
        </w:rPr>
        <w:t xml:space="preserve">Transaction </w:t>
      </w:r>
      <w:r w:rsidR="00EC4B58">
        <w:rPr>
          <w:b/>
        </w:rPr>
        <w:t xml:space="preserve">be </w:t>
      </w:r>
      <w:r w:rsidR="00AA4BC2">
        <w:rPr>
          <w:b/>
        </w:rPr>
        <w:t>Approved</w:t>
      </w:r>
    </w:p>
    <w:p w:rsidR="00B51024" w:rsidRDefault="00AA4BC2" w:rsidP="00AA4BC2">
      <w:pPr>
        <w:spacing w:line="360" w:lineRule="auto"/>
        <w:ind w:firstLine="720"/>
      </w:pPr>
      <w:r>
        <w:t xml:space="preserve">As detailed in the attached memorandum of Emily Sears and Jolie Mathis, both in the Water Utilities Division, Staff </w:t>
      </w:r>
      <w:r w:rsidRPr="0081026C">
        <w:rPr>
          <w:szCs w:val="24"/>
        </w:rPr>
        <w:t>recommends approval of the final transaction</w:t>
      </w:r>
      <w:r>
        <w:t xml:space="preserve">.  If the transaction is approved, Staff further recommends </w:t>
      </w:r>
      <w:r>
        <w:rPr>
          <w:szCs w:val="24"/>
        </w:rPr>
        <w:t>that</w:t>
      </w:r>
      <w:r w:rsidRPr="008F462B">
        <w:rPr>
          <w:szCs w:val="24"/>
        </w:rPr>
        <w:t xml:space="preserve"> </w:t>
      </w:r>
      <w:r>
        <w:rPr>
          <w:szCs w:val="24"/>
        </w:rPr>
        <w:t>SWWC Utilities, Inc</w:t>
      </w:r>
      <w:r w:rsidRPr="0081026C">
        <w:rPr>
          <w:szCs w:val="24"/>
        </w:rPr>
        <w:t>.</w:t>
      </w:r>
      <w:r>
        <w:rPr>
          <w:szCs w:val="24"/>
        </w:rPr>
        <w:t xml:space="preserve"> </w:t>
      </w:r>
      <w:r w:rsidRPr="008F462B">
        <w:rPr>
          <w:szCs w:val="24"/>
        </w:rPr>
        <w:t xml:space="preserve">file copies of the CCN map along with a written </w:t>
      </w:r>
      <w:r>
        <w:rPr>
          <w:szCs w:val="24"/>
        </w:rPr>
        <w:t>d</w:t>
      </w:r>
      <w:r w:rsidRPr="008F462B">
        <w:rPr>
          <w:szCs w:val="24"/>
        </w:rPr>
        <w:t xml:space="preserve">escription of the CCN service area in the respective county clerks’ offices in </w:t>
      </w:r>
      <w:r w:rsidRPr="008F462B">
        <w:t>Bandera, Comal, and Gillespie Counties</w:t>
      </w:r>
      <w:r w:rsidRPr="008F462B">
        <w:rPr>
          <w:lang w:val="en-CA"/>
        </w:rPr>
        <w:fldChar w:fldCharType="begin"/>
      </w:r>
      <w:r w:rsidRPr="008F462B">
        <w:rPr>
          <w:lang w:val="en-CA"/>
        </w:rPr>
        <w:instrText xml:space="preserve"> SEQ CHAPTER \h \r 1</w:instrText>
      </w:r>
      <w:r w:rsidRPr="008F462B">
        <w:rPr>
          <w:lang w:val="en-CA"/>
        </w:rPr>
        <w:fldChar w:fldCharType="end"/>
      </w:r>
      <w:r w:rsidRPr="008F462B">
        <w:rPr>
          <w:lang w:val="en-CA"/>
        </w:rPr>
        <w:t xml:space="preserve"> </w:t>
      </w:r>
      <w:r w:rsidRPr="008F462B">
        <w:rPr>
          <w:szCs w:val="24"/>
        </w:rPr>
        <w:t>pursuant to Texas Water Code § 13.257 (r) and (s).</w:t>
      </w:r>
    </w:p>
    <w:p w:rsidR="00AA4BC2" w:rsidRDefault="00AA4BC2" w:rsidP="007C2950">
      <w:pPr>
        <w:spacing w:line="360" w:lineRule="auto"/>
        <w:ind w:firstLine="720"/>
      </w:pPr>
    </w:p>
    <w:p w:rsidR="00AA4BC2" w:rsidRDefault="00AA4BC2" w:rsidP="007C2950">
      <w:pPr>
        <w:spacing w:line="360" w:lineRule="auto"/>
        <w:ind w:firstLine="720"/>
      </w:pPr>
    </w:p>
    <w:p w:rsidR="00AA4BC2" w:rsidRDefault="00AA4BC2" w:rsidP="007C2950">
      <w:pPr>
        <w:spacing w:line="360" w:lineRule="auto"/>
        <w:ind w:firstLine="720"/>
      </w:pPr>
    </w:p>
    <w:p w:rsidR="007C2950" w:rsidRPr="007C2950" w:rsidRDefault="0051753E" w:rsidP="0051753E">
      <w:pPr>
        <w:pStyle w:val="ListParagraph"/>
        <w:spacing w:line="36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I</w:t>
      </w:r>
      <w:r w:rsidR="008A774F">
        <w:rPr>
          <w:b/>
          <w:caps/>
        </w:rPr>
        <w:t>II</w:t>
      </w:r>
      <w:r>
        <w:rPr>
          <w:b/>
          <w:caps/>
        </w:rPr>
        <w:t xml:space="preserve">. </w:t>
      </w:r>
      <w:r w:rsidR="007C2950" w:rsidRPr="007C2950">
        <w:rPr>
          <w:b/>
          <w:caps/>
        </w:rPr>
        <w:t>C</w:t>
      </w:r>
      <w:r w:rsidR="007C2950">
        <w:rPr>
          <w:b/>
        </w:rPr>
        <w:t>onclusion</w:t>
      </w:r>
    </w:p>
    <w:p w:rsidR="002831F8" w:rsidRDefault="007C2950" w:rsidP="00E00D15">
      <w:pPr>
        <w:spacing w:line="360" w:lineRule="auto"/>
        <w:ind w:firstLine="720"/>
        <w:rPr>
          <w:b/>
        </w:rPr>
      </w:pPr>
      <w:r>
        <w:t xml:space="preserve">Staff respectfully </w:t>
      </w:r>
      <w:r w:rsidR="00F3443D">
        <w:t>requests</w:t>
      </w:r>
      <w:r w:rsidR="00E00D15">
        <w:t xml:space="preserve"> that the </w:t>
      </w:r>
      <w:r w:rsidR="00AA4BC2">
        <w:t>transaction be approved.  Consistent with this recommendation and the adopted procedural schedule, Staff will work with parties to file a joint motion to admit evidence and proposed notice of approval by February 17, 2017.</w:t>
      </w:r>
    </w:p>
    <w:p w:rsidR="00D92017" w:rsidRDefault="00D92017" w:rsidP="00B9105A">
      <w:pPr>
        <w:spacing w:line="360" w:lineRule="auto"/>
        <w:jc w:val="left"/>
        <w:rPr>
          <w:b/>
        </w:rPr>
      </w:pPr>
    </w:p>
    <w:p w:rsidR="00B9105A" w:rsidRPr="001D4572" w:rsidRDefault="00B9105A" w:rsidP="00B9105A">
      <w:pPr>
        <w:spacing w:line="360" w:lineRule="auto"/>
        <w:jc w:val="left"/>
        <w:rPr>
          <w:b/>
        </w:rPr>
      </w:pPr>
      <w:r w:rsidRPr="001D4572">
        <w:rPr>
          <w:b/>
        </w:rPr>
        <w:t>D</w:t>
      </w:r>
      <w:r>
        <w:rPr>
          <w:b/>
        </w:rPr>
        <w:t>ate</w:t>
      </w:r>
      <w:r w:rsidRPr="001D4572">
        <w:rPr>
          <w:b/>
        </w:rPr>
        <w:t xml:space="preserve">:  </w:t>
      </w:r>
      <w:r w:rsidR="006773D6">
        <w:rPr>
          <w:b/>
        </w:rPr>
        <w:t>February 8</w:t>
      </w:r>
      <w:r>
        <w:rPr>
          <w:b/>
        </w:rPr>
        <w:t xml:space="preserve">, </w:t>
      </w:r>
      <w:r w:rsidR="00D92017">
        <w:rPr>
          <w:b/>
        </w:rPr>
        <w:t>2017</w:t>
      </w:r>
    </w:p>
    <w:p w:rsidR="00B9105A" w:rsidRPr="00B253D3" w:rsidRDefault="00B9105A" w:rsidP="00B9105A">
      <w:pPr>
        <w:spacing w:after="200" w:line="276" w:lineRule="auto"/>
        <w:ind w:left="3600" w:firstLine="720"/>
      </w:pPr>
      <w:r w:rsidRPr="00B253D3">
        <w:t>Respectfully Submitted,</w:t>
      </w:r>
    </w:p>
    <w:p w:rsidR="00B9105A" w:rsidRPr="00563298" w:rsidRDefault="00B9105A" w:rsidP="00B9105A">
      <w:pPr>
        <w:pStyle w:val="Normaldouble"/>
        <w:spacing w:line="240" w:lineRule="auto"/>
      </w:pPr>
      <w:r w:rsidRPr="00B253D3">
        <w:tab/>
      </w:r>
      <w:r w:rsidRPr="00563298">
        <w:rPr>
          <w:sz w:val="22"/>
          <w:szCs w:val="22"/>
        </w:rPr>
        <w:tab/>
      </w:r>
      <w:r w:rsidRPr="00563298">
        <w:rPr>
          <w:sz w:val="22"/>
          <w:szCs w:val="22"/>
        </w:rPr>
        <w:tab/>
      </w:r>
      <w:r w:rsidRPr="00563298">
        <w:rPr>
          <w:sz w:val="22"/>
          <w:szCs w:val="22"/>
        </w:rPr>
        <w:tab/>
      </w:r>
      <w:r w:rsidRPr="00563298">
        <w:rPr>
          <w:sz w:val="22"/>
          <w:szCs w:val="22"/>
        </w:rPr>
        <w:tab/>
      </w:r>
      <w:r w:rsidRPr="00563298">
        <w:rPr>
          <w:sz w:val="22"/>
          <w:szCs w:val="22"/>
        </w:rPr>
        <w:tab/>
      </w:r>
      <w:r w:rsidRPr="00563298">
        <w:t>PUBLIC UTILITY COMMISSION OF TEXAS</w:t>
      </w:r>
    </w:p>
    <w:p w:rsidR="00B9105A" w:rsidRPr="00563298" w:rsidRDefault="00B9105A" w:rsidP="00B9105A">
      <w:pPr>
        <w:pStyle w:val="Normaldouble"/>
        <w:spacing w:line="240" w:lineRule="auto"/>
      </w:pPr>
      <w:r w:rsidRPr="00563298">
        <w:tab/>
      </w:r>
      <w:r w:rsidRPr="00563298">
        <w:tab/>
      </w:r>
      <w:r w:rsidRPr="00563298">
        <w:tab/>
      </w:r>
      <w:r w:rsidRPr="00563298">
        <w:tab/>
      </w:r>
      <w:r w:rsidRPr="00563298">
        <w:tab/>
      </w:r>
      <w:r w:rsidRPr="00563298">
        <w:tab/>
        <w:t>LEGAL DIVISION</w:t>
      </w:r>
    </w:p>
    <w:p w:rsidR="00B9105A" w:rsidRDefault="00B9105A" w:rsidP="00B9105A">
      <w:pPr>
        <w:pStyle w:val="Normaldouble"/>
        <w:spacing w:line="240" w:lineRule="auto"/>
        <w:ind w:left="4320" w:firstLine="720"/>
      </w:pPr>
    </w:p>
    <w:p w:rsidR="00B9105A" w:rsidRPr="00B253D3" w:rsidRDefault="00B9105A" w:rsidP="00B9105A">
      <w:pPr>
        <w:pStyle w:val="Normaldouble"/>
        <w:spacing w:line="240" w:lineRule="auto"/>
        <w:ind w:left="3600" w:firstLine="720"/>
      </w:pPr>
      <w:r w:rsidRPr="00B253D3">
        <w:t>Margaret Uhlig Pemberton</w:t>
      </w:r>
    </w:p>
    <w:p w:rsidR="00B9105A" w:rsidRPr="00B253D3" w:rsidRDefault="00B9105A" w:rsidP="00B9105A">
      <w:pPr>
        <w:pStyle w:val="Normaldouble"/>
        <w:spacing w:line="240" w:lineRule="auto"/>
        <w:jc w:val="left"/>
      </w:pP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  <w:t>Division Director</w:t>
      </w:r>
    </w:p>
    <w:p w:rsidR="00B9105A" w:rsidRDefault="00B9105A" w:rsidP="00B9105A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Stephen Mack</w:t>
      </w:r>
    </w:p>
    <w:p w:rsidR="00B9105A" w:rsidRPr="00B253D3" w:rsidRDefault="00B9105A" w:rsidP="00B9105A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:rsidR="00B9105A" w:rsidRDefault="00B9105A" w:rsidP="00B9105A">
      <w:pPr>
        <w:pStyle w:val="Normaldouble"/>
        <w:spacing w:line="240" w:lineRule="auto"/>
      </w:pP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</w:p>
    <w:p w:rsidR="00B9105A" w:rsidRPr="00B253D3" w:rsidRDefault="00B9105A" w:rsidP="00B9105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</w:r>
      <w:r w:rsidRPr="00B253D3">
        <w:tab/>
        <w:t>______________________________</w:t>
      </w:r>
    </w:p>
    <w:p w:rsidR="00B9105A" w:rsidRPr="0029348F" w:rsidRDefault="00B9105A" w:rsidP="00B9105A">
      <w:pPr>
        <w:pStyle w:val="Normaldouble"/>
        <w:spacing w:line="240" w:lineRule="auto"/>
        <w:ind w:left="3600" w:firstLine="720"/>
      </w:pPr>
      <w:r w:rsidRPr="0029348F">
        <w:t>Jacob J. Lawler</w:t>
      </w:r>
    </w:p>
    <w:p w:rsidR="00B9105A" w:rsidRPr="0029348F" w:rsidRDefault="00B9105A" w:rsidP="00B9105A">
      <w:pPr>
        <w:ind w:left="3600" w:firstLine="720"/>
      </w:pPr>
      <w:r w:rsidRPr="0029348F">
        <w:t>State Bar No. 24076502</w:t>
      </w:r>
    </w:p>
    <w:p w:rsidR="00B9105A" w:rsidRPr="0029348F" w:rsidRDefault="00B9105A" w:rsidP="00B9105A">
      <w:pPr>
        <w:pStyle w:val="Normaldouble"/>
        <w:tabs>
          <w:tab w:val="left" w:pos="4320"/>
        </w:tabs>
        <w:spacing w:before="20" w:line="240" w:lineRule="auto"/>
      </w:pPr>
      <w:r w:rsidRPr="0029348F">
        <w:tab/>
        <w:t>(512) 936-7275</w:t>
      </w:r>
    </w:p>
    <w:p w:rsidR="00B9105A" w:rsidRPr="0029348F" w:rsidRDefault="00B9105A" w:rsidP="00B9105A">
      <w:pPr>
        <w:pStyle w:val="Normaldouble"/>
        <w:spacing w:line="240" w:lineRule="auto"/>
      </w:pP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  <w:t>(512) 936-7268 (facsimile)</w:t>
      </w:r>
    </w:p>
    <w:p w:rsidR="00B9105A" w:rsidRPr="0029348F" w:rsidRDefault="00B9105A" w:rsidP="00B9105A">
      <w:pPr>
        <w:pStyle w:val="Normaldouble"/>
        <w:spacing w:line="240" w:lineRule="auto"/>
      </w:pP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  <w:t>Public Utility Commission of Texas</w:t>
      </w:r>
    </w:p>
    <w:p w:rsidR="00B9105A" w:rsidRPr="0029348F" w:rsidRDefault="00B9105A" w:rsidP="00B9105A">
      <w:pPr>
        <w:pStyle w:val="Normaldouble"/>
        <w:spacing w:line="240" w:lineRule="auto"/>
      </w:pP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  <w:t>1701 N. Congress Avenue</w:t>
      </w:r>
    </w:p>
    <w:p w:rsidR="00B9105A" w:rsidRPr="0029348F" w:rsidRDefault="00B9105A" w:rsidP="00B9105A">
      <w:pPr>
        <w:pStyle w:val="Normaldouble"/>
        <w:spacing w:line="240" w:lineRule="auto"/>
      </w:pP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  <w:t>P.O. Box 13326</w:t>
      </w:r>
    </w:p>
    <w:p w:rsidR="00B9105A" w:rsidRDefault="00B9105A" w:rsidP="00B9105A">
      <w:pPr>
        <w:pStyle w:val="Normaldouble"/>
        <w:spacing w:line="240" w:lineRule="auto"/>
      </w:pP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</w:r>
      <w:r w:rsidRPr="0029348F">
        <w:tab/>
        <w:t>Austin, Texas 78711-3326</w:t>
      </w:r>
    </w:p>
    <w:p w:rsidR="007A6050" w:rsidRPr="0029348F" w:rsidRDefault="007A6050" w:rsidP="00B9105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jacob.lawler@puc.texas.gov</w:t>
      </w:r>
    </w:p>
    <w:p w:rsidR="00B9105A" w:rsidRDefault="00B9105A" w:rsidP="00B9105A">
      <w:pPr>
        <w:keepNext/>
        <w:spacing w:line="360" w:lineRule="auto"/>
        <w:jc w:val="center"/>
        <w:rPr>
          <w:b/>
        </w:rPr>
      </w:pPr>
    </w:p>
    <w:p w:rsidR="00B9105A" w:rsidRDefault="00B9105A" w:rsidP="00B9105A">
      <w:pPr>
        <w:keepNext/>
        <w:jc w:val="center"/>
        <w:rPr>
          <w:b/>
        </w:rPr>
      </w:pPr>
      <w:r>
        <w:rPr>
          <w:b/>
        </w:rPr>
        <w:t>DOCKET NO. 46198</w:t>
      </w:r>
    </w:p>
    <w:p w:rsidR="00B9105A" w:rsidRPr="00713288" w:rsidRDefault="00B9105A" w:rsidP="00B9105A">
      <w:pPr>
        <w:keepNext/>
        <w:jc w:val="center"/>
        <w:rPr>
          <w:b/>
        </w:rPr>
      </w:pPr>
      <w:r w:rsidRPr="00713288">
        <w:rPr>
          <w:b/>
        </w:rPr>
        <w:t>CERTIFICATE OF SERVICE</w:t>
      </w:r>
    </w:p>
    <w:p w:rsidR="00B9105A" w:rsidRDefault="00B9105A" w:rsidP="00B9105A">
      <w:pPr>
        <w:keepNext/>
        <w:spacing w:line="360" w:lineRule="auto"/>
        <w:ind w:firstLine="720"/>
      </w:pPr>
      <w:r w:rsidRPr="00DF0F91">
        <w:t xml:space="preserve">I certify that a copy of this document </w:t>
      </w:r>
      <w:r>
        <w:t>will be</w:t>
      </w:r>
      <w:r w:rsidRPr="00DF0F91">
        <w:t xml:space="preserve"> served on all parties of record </w:t>
      </w:r>
      <w:r>
        <w:t xml:space="preserve">on </w:t>
      </w:r>
      <w:r w:rsidR="00AA4BC2">
        <w:t xml:space="preserve">February </w:t>
      </w:r>
      <w:r w:rsidR="006773D6">
        <w:t>8</w:t>
      </w:r>
      <w:bookmarkStart w:id="0" w:name="_GoBack"/>
      <w:bookmarkEnd w:id="0"/>
      <w:r>
        <w:t>, 201</w:t>
      </w:r>
      <w:r w:rsidR="00AA4BC2">
        <w:t>7</w:t>
      </w:r>
      <w:r>
        <w:t xml:space="preserve"> </w:t>
      </w:r>
      <w:r w:rsidRPr="00DF0F91">
        <w:t xml:space="preserve">in accordance with </w:t>
      </w:r>
      <w:r>
        <w:t>16 TAC §</w:t>
      </w:r>
      <w:r w:rsidRPr="00DF0F91">
        <w:t xml:space="preserve"> 22.74.</w:t>
      </w:r>
    </w:p>
    <w:p w:rsidR="00B9105A" w:rsidRDefault="00B9105A" w:rsidP="00B9105A">
      <w:pPr>
        <w:keepNext/>
        <w:spacing w:line="360" w:lineRule="auto"/>
        <w:ind w:firstLine="720"/>
      </w:pPr>
    </w:p>
    <w:p w:rsidR="00B9105A" w:rsidRDefault="00B9105A" w:rsidP="00B9105A">
      <w:pPr>
        <w:keepNext/>
        <w:ind w:left="3600" w:firstLine="720"/>
      </w:pPr>
      <w:r>
        <w:t>_____________________________</w:t>
      </w:r>
    </w:p>
    <w:p w:rsidR="00B9105A" w:rsidRDefault="00B9105A" w:rsidP="00B9105A">
      <w:pPr>
        <w:ind w:left="3600" w:firstLine="720"/>
      </w:pPr>
      <w:r w:rsidRPr="00334357">
        <w:t>Jacob J. Lawler</w:t>
      </w:r>
    </w:p>
    <w:p w:rsidR="00B9105A" w:rsidRPr="00D51E2A" w:rsidRDefault="00B9105A" w:rsidP="00B9105A">
      <w:pPr>
        <w:spacing w:line="360" w:lineRule="auto"/>
        <w:rPr>
          <w:b/>
          <w:caps/>
          <w:szCs w:val="24"/>
        </w:rPr>
      </w:pPr>
    </w:p>
    <w:p w:rsidR="006A5AD8" w:rsidRPr="00D51E2A" w:rsidRDefault="006A5AD8" w:rsidP="00B9105A">
      <w:pPr>
        <w:spacing w:line="360" w:lineRule="auto"/>
        <w:rPr>
          <w:b/>
          <w:caps/>
          <w:szCs w:val="24"/>
        </w:rPr>
      </w:pPr>
    </w:p>
    <w:sectPr w:rsidR="006A5AD8" w:rsidRPr="00D51E2A" w:rsidSect="002C2C9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C55" w:rsidRDefault="00AD1C55" w:rsidP="002C2C93">
      <w:r>
        <w:separator/>
      </w:r>
    </w:p>
  </w:endnote>
  <w:endnote w:type="continuationSeparator" w:id="0">
    <w:p w:rsidR="00AD1C55" w:rsidRDefault="00AD1C55" w:rsidP="002C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B86" w:rsidRDefault="00A46B86" w:rsidP="00ED4DB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6B86" w:rsidRDefault="00A46B86" w:rsidP="00ED4DB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B86" w:rsidRDefault="00A46B86" w:rsidP="00ED4DBB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73D6">
      <w:rPr>
        <w:rStyle w:val="PageNumber"/>
        <w:noProof/>
      </w:rPr>
      <w:t>2</w:t>
    </w:r>
    <w:r>
      <w:rPr>
        <w:rStyle w:val="PageNumber"/>
      </w:rPr>
      <w:fldChar w:fldCharType="end"/>
    </w:r>
  </w:p>
  <w:p w:rsidR="00A46B86" w:rsidRDefault="00A46B86" w:rsidP="00ED4DBB">
    <w:pPr>
      <w:pStyle w:val="Footer"/>
      <w:framePr w:wrap="around" w:vAnchor="text" w:hAnchor="page" w:x="1702" w:y="61"/>
      <w:rPr>
        <w:rStyle w:val="PageNumber"/>
      </w:rPr>
    </w:pPr>
  </w:p>
  <w:p w:rsidR="00A46B86" w:rsidRDefault="00A46B86" w:rsidP="00ED4DB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C55" w:rsidRDefault="00AD1C55" w:rsidP="002C2C93">
      <w:r>
        <w:separator/>
      </w:r>
    </w:p>
  </w:footnote>
  <w:footnote w:type="continuationSeparator" w:id="0">
    <w:p w:rsidR="00AD1C55" w:rsidRDefault="00AD1C55" w:rsidP="002C2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77FCD"/>
    <w:multiLevelType w:val="hybridMultilevel"/>
    <w:tmpl w:val="5E3ECB14"/>
    <w:lvl w:ilvl="0" w:tplc="9D008A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7D5067"/>
    <w:multiLevelType w:val="hybridMultilevel"/>
    <w:tmpl w:val="24764CD2"/>
    <w:lvl w:ilvl="0" w:tplc="D02A5E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38764B1"/>
    <w:multiLevelType w:val="hybridMultilevel"/>
    <w:tmpl w:val="1C74D0B8"/>
    <w:lvl w:ilvl="0" w:tplc="2CBC945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D3365F3"/>
    <w:multiLevelType w:val="hybridMultilevel"/>
    <w:tmpl w:val="244AA9C6"/>
    <w:lvl w:ilvl="0" w:tplc="6060D9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F1314"/>
    <w:multiLevelType w:val="hybridMultilevel"/>
    <w:tmpl w:val="10362C32"/>
    <w:lvl w:ilvl="0" w:tplc="71D460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6D4A64"/>
    <w:multiLevelType w:val="hybridMultilevel"/>
    <w:tmpl w:val="785E34A8"/>
    <w:lvl w:ilvl="0" w:tplc="B0181B9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B7B5215"/>
    <w:multiLevelType w:val="hybridMultilevel"/>
    <w:tmpl w:val="77F69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725333"/>
    <w:multiLevelType w:val="hybridMultilevel"/>
    <w:tmpl w:val="220EBCB8"/>
    <w:lvl w:ilvl="0" w:tplc="321A5F3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E6C11"/>
    <w:multiLevelType w:val="hybridMultilevel"/>
    <w:tmpl w:val="3DA65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300C3"/>
    <w:multiLevelType w:val="multilevel"/>
    <w:tmpl w:val="BC0834C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6C9177B"/>
    <w:multiLevelType w:val="hybridMultilevel"/>
    <w:tmpl w:val="3DF8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E34972"/>
    <w:multiLevelType w:val="hybridMultilevel"/>
    <w:tmpl w:val="E676EC5E"/>
    <w:lvl w:ilvl="0" w:tplc="C02029D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BC18F6"/>
    <w:multiLevelType w:val="hybridMultilevel"/>
    <w:tmpl w:val="A81CADF6"/>
    <w:lvl w:ilvl="0" w:tplc="45C29E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185AAC"/>
    <w:multiLevelType w:val="hybridMultilevel"/>
    <w:tmpl w:val="D57EC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C1508C"/>
    <w:multiLevelType w:val="hybridMultilevel"/>
    <w:tmpl w:val="19FC5182"/>
    <w:lvl w:ilvl="0" w:tplc="14F8D1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2A15EF"/>
    <w:multiLevelType w:val="hybridMultilevel"/>
    <w:tmpl w:val="7048EED2"/>
    <w:lvl w:ilvl="0" w:tplc="E7C657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4"/>
  </w:num>
  <w:num w:numId="10">
    <w:abstractNumId w:val="15"/>
  </w:num>
  <w:num w:numId="11">
    <w:abstractNumId w:val="13"/>
  </w:num>
  <w:num w:numId="12">
    <w:abstractNumId w:val="9"/>
  </w:num>
  <w:num w:numId="13">
    <w:abstractNumId w:val="3"/>
  </w:num>
  <w:num w:numId="14">
    <w:abstractNumId w:val="11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7B"/>
    <w:rsid w:val="000049C0"/>
    <w:rsid w:val="000073B4"/>
    <w:rsid w:val="00010B80"/>
    <w:rsid w:val="0001750B"/>
    <w:rsid w:val="00027744"/>
    <w:rsid w:val="0004500C"/>
    <w:rsid w:val="00050386"/>
    <w:rsid w:val="00052A0E"/>
    <w:rsid w:val="000648D9"/>
    <w:rsid w:val="000650F7"/>
    <w:rsid w:val="00077409"/>
    <w:rsid w:val="0007748E"/>
    <w:rsid w:val="000D04CC"/>
    <w:rsid w:val="000D29AC"/>
    <w:rsid w:val="000D6646"/>
    <w:rsid w:val="000F5966"/>
    <w:rsid w:val="00105E66"/>
    <w:rsid w:val="00105FC1"/>
    <w:rsid w:val="00106422"/>
    <w:rsid w:val="0011649E"/>
    <w:rsid w:val="00172C2A"/>
    <w:rsid w:val="001732EF"/>
    <w:rsid w:val="001822F9"/>
    <w:rsid w:val="001913DC"/>
    <w:rsid w:val="00193EB7"/>
    <w:rsid w:val="0019477D"/>
    <w:rsid w:val="00195032"/>
    <w:rsid w:val="001A0122"/>
    <w:rsid w:val="001A1B62"/>
    <w:rsid w:val="001C0B99"/>
    <w:rsid w:val="001C23C0"/>
    <w:rsid w:val="001D46FE"/>
    <w:rsid w:val="001D6526"/>
    <w:rsid w:val="001D6B75"/>
    <w:rsid w:val="001E07F6"/>
    <w:rsid w:val="001F256E"/>
    <w:rsid w:val="00207738"/>
    <w:rsid w:val="0022538D"/>
    <w:rsid w:val="00244461"/>
    <w:rsid w:val="00260C56"/>
    <w:rsid w:val="002633C5"/>
    <w:rsid w:val="002663BF"/>
    <w:rsid w:val="002831F8"/>
    <w:rsid w:val="00283ED0"/>
    <w:rsid w:val="0029113C"/>
    <w:rsid w:val="00292083"/>
    <w:rsid w:val="002927C9"/>
    <w:rsid w:val="00297F77"/>
    <w:rsid w:val="002B65B7"/>
    <w:rsid w:val="002C2C93"/>
    <w:rsid w:val="002D07CD"/>
    <w:rsid w:val="002D78A8"/>
    <w:rsid w:val="002E1E88"/>
    <w:rsid w:val="002E2314"/>
    <w:rsid w:val="002E68AC"/>
    <w:rsid w:val="00300F1C"/>
    <w:rsid w:val="00324CCE"/>
    <w:rsid w:val="00360790"/>
    <w:rsid w:val="00370302"/>
    <w:rsid w:val="003862C3"/>
    <w:rsid w:val="003934CD"/>
    <w:rsid w:val="00393849"/>
    <w:rsid w:val="003A5F25"/>
    <w:rsid w:val="003B3EBE"/>
    <w:rsid w:val="003C4566"/>
    <w:rsid w:val="003D082A"/>
    <w:rsid w:val="003D505B"/>
    <w:rsid w:val="003E0439"/>
    <w:rsid w:val="004065DA"/>
    <w:rsid w:val="004168C6"/>
    <w:rsid w:val="00423C66"/>
    <w:rsid w:val="00424D48"/>
    <w:rsid w:val="004352B4"/>
    <w:rsid w:val="00440593"/>
    <w:rsid w:val="0045090A"/>
    <w:rsid w:val="004551C8"/>
    <w:rsid w:val="00461D9D"/>
    <w:rsid w:val="0047576A"/>
    <w:rsid w:val="00484D59"/>
    <w:rsid w:val="004879E3"/>
    <w:rsid w:val="00492026"/>
    <w:rsid w:val="004A0439"/>
    <w:rsid w:val="004A6AF1"/>
    <w:rsid w:val="004B0A37"/>
    <w:rsid w:val="004B3AF4"/>
    <w:rsid w:val="004B7942"/>
    <w:rsid w:val="004F131C"/>
    <w:rsid w:val="005015D0"/>
    <w:rsid w:val="00502946"/>
    <w:rsid w:val="0050706D"/>
    <w:rsid w:val="005079B2"/>
    <w:rsid w:val="00513544"/>
    <w:rsid w:val="0051753E"/>
    <w:rsid w:val="00517725"/>
    <w:rsid w:val="0052250B"/>
    <w:rsid w:val="0052273E"/>
    <w:rsid w:val="00530922"/>
    <w:rsid w:val="00537102"/>
    <w:rsid w:val="00537288"/>
    <w:rsid w:val="005529F8"/>
    <w:rsid w:val="00565082"/>
    <w:rsid w:val="005902EE"/>
    <w:rsid w:val="00596397"/>
    <w:rsid w:val="005A2B1E"/>
    <w:rsid w:val="005A6D55"/>
    <w:rsid w:val="005A6D95"/>
    <w:rsid w:val="005B2357"/>
    <w:rsid w:val="005C43B3"/>
    <w:rsid w:val="005D1444"/>
    <w:rsid w:val="005F0F31"/>
    <w:rsid w:val="005F7948"/>
    <w:rsid w:val="00605F5A"/>
    <w:rsid w:val="00622D06"/>
    <w:rsid w:val="00627355"/>
    <w:rsid w:val="0063213E"/>
    <w:rsid w:val="00654AED"/>
    <w:rsid w:val="0066077D"/>
    <w:rsid w:val="006723DF"/>
    <w:rsid w:val="00672512"/>
    <w:rsid w:val="006773D6"/>
    <w:rsid w:val="00693AAA"/>
    <w:rsid w:val="00694513"/>
    <w:rsid w:val="006A0C63"/>
    <w:rsid w:val="006A2FCB"/>
    <w:rsid w:val="006A5AD8"/>
    <w:rsid w:val="006A630B"/>
    <w:rsid w:val="006B01E5"/>
    <w:rsid w:val="006E609C"/>
    <w:rsid w:val="006F34B8"/>
    <w:rsid w:val="006F604B"/>
    <w:rsid w:val="00700EE6"/>
    <w:rsid w:val="0071183F"/>
    <w:rsid w:val="00721865"/>
    <w:rsid w:val="007308DC"/>
    <w:rsid w:val="00730DBC"/>
    <w:rsid w:val="007476C9"/>
    <w:rsid w:val="0075507C"/>
    <w:rsid w:val="0077037F"/>
    <w:rsid w:val="00780950"/>
    <w:rsid w:val="00792CE5"/>
    <w:rsid w:val="007A6050"/>
    <w:rsid w:val="007B3990"/>
    <w:rsid w:val="007B7D58"/>
    <w:rsid w:val="007C2950"/>
    <w:rsid w:val="007D08D7"/>
    <w:rsid w:val="007E06E6"/>
    <w:rsid w:val="007E3EFA"/>
    <w:rsid w:val="007E6D82"/>
    <w:rsid w:val="007F4506"/>
    <w:rsid w:val="008160B2"/>
    <w:rsid w:val="00823C84"/>
    <w:rsid w:val="0082577B"/>
    <w:rsid w:val="00826FEE"/>
    <w:rsid w:val="008344F5"/>
    <w:rsid w:val="00843D68"/>
    <w:rsid w:val="00856AA1"/>
    <w:rsid w:val="0086287B"/>
    <w:rsid w:val="00865BD5"/>
    <w:rsid w:val="00871458"/>
    <w:rsid w:val="008A774F"/>
    <w:rsid w:val="008C149A"/>
    <w:rsid w:val="008C773A"/>
    <w:rsid w:val="008D1611"/>
    <w:rsid w:val="008E4203"/>
    <w:rsid w:val="008E7799"/>
    <w:rsid w:val="008F207A"/>
    <w:rsid w:val="009135F1"/>
    <w:rsid w:val="00925F54"/>
    <w:rsid w:val="0093615F"/>
    <w:rsid w:val="0096457D"/>
    <w:rsid w:val="009819F8"/>
    <w:rsid w:val="009961DB"/>
    <w:rsid w:val="00997A3E"/>
    <w:rsid w:val="009B133E"/>
    <w:rsid w:val="009D09A4"/>
    <w:rsid w:val="009D5E34"/>
    <w:rsid w:val="009D5F7C"/>
    <w:rsid w:val="009D721E"/>
    <w:rsid w:val="009F30A6"/>
    <w:rsid w:val="009F513A"/>
    <w:rsid w:val="00A40F00"/>
    <w:rsid w:val="00A4102C"/>
    <w:rsid w:val="00A46B86"/>
    <w:rsid w:val="00A56723"/>
    <w:rsid w:val="00A60CF6"/>
    <w:rsid w:val="00A6379E"/>
    <w:rsid w:val="00A64EEA"/>
    <w:rsid w:val="00A73D3A"/>
    <w:rsid w:val="00A74F7F"/>
    <w:rsid w:val="00A808DD"/>
    <w:rsid w:val="00AA4BC2"/>
    <w:rsid w:val="00AC58AE"/>
    <w:rsid w:val="00AC5B55"/>
    <w:rsid w:val="00AD1C55"/>
    <w:rsid w:val="00AD55BA"/>
    <w:rsid w:val="00AF2640"/>
    <w:rsid w:val="00AF2ACF"/>
    <w:rsid w:val="00AF5EBD"/>
    <w:rsid w:val="00B01F54"/>
    <w:rsid w:val="00B05C2B"/>
    <w:rsid w:val="00B112D0"/>
    <w:rsid w:val="00B11531"/>
    <w:rsid w:val="00B14008"/>
    <w:rsid w:val="00B14D6B"/>
    <w:rsid w:val="00B2362A"/>
    <w:rsid w:val="00B326EE"/>
    <w:rsid w:val="00B35F26"/>
    <w:rsid w:val="00B46694"/>
    <w:rsid w:val="00B51024"/>
    <w:rsid w:val="00B74BA0"/>
    <w:rsid w:val="00B75873"/>
    <w:rsid w:val="00B85A29"/>
    <w:rsid w:val="00B85ABC"/>
    <w:rsid w:val="00B90B87"/>
    <w:rsid w:val="00B9105A"/>
    <w:rsid w:val="00B92AD0"/>
    <w:rsid w:val="00B95264"/>
    <w:rsid w:val="00BB0487"/>
    <w:rsid w:val="00BB1CEC"/>
    <w:rsid w:val="00BC3D16"/>
    <w:rsid w:val="00BD1D95"/>
    <w:rsid w:val="00BE4323"/>
    <w:rsid w:val="00BE751A"/>
    <w:rsid w:val="00C14B7C"/>
    <w:rsid w:val="00C24007"/>
    <w:rsid w:val="00C265D6"/>
    <w:rsid w:val="00C44B35"/>
    <w:rsid w:val="00C65A3B"/>
    <w:rsid w:val="00C92716"/>
    <w:rsid w:val="00CA01FC"/>
    <w:rsid w:val="00CB2858"/>
    <w:rsid w:val="00CB33A3"/>
    <w:rsid w:val="00CC6F58"/>
    <w:rsid w:val="00CD3842"/>
    <w:rsid w:val="00CE55FF"/>
    <w:rsid w:val="00CF40B5"/>
    <w:rsid w:val="00D005D4"/>
    <w:rsid w:val="00D116E3"/>
    <w:rsid w:val="00D1515B"/>
    <w:rsid w:val="00D1545F"/>
    <w:rsid w:val="00D16FA5"/>
    <w:rsid w:val="00D242A2"/>
    <w:rsid w:val="00D278E3"/>
    <w:rsid w:val="00D36532"/>
    <w:rsid w:val="00D51E2A"/>
    <w:rsid w:val="00D538C9"/>
    <w:rsid w:val="00D558CE"/>
    <w:rsid w:val="00D60F14"/>
    <w:rsid w:val="00D74742"/>
    <w:rsid w:val="00D77A98"/>
    <w:rsid w:val="00D83E4B"/>
    <w:rsid w:val="00D90730"/>
    <w:rsid w:val="00D92017"/>
    <w:rsid w:val="00D9448D"/>
    <w:rsid w:val="00D94FA5"/>
    <w:rsid w:val="00D95D46"/>
    <w:rsid w:val="00DA27CC"/>
    <w:rsid w:val="00DA6385"/>
    <w:rsid w:val="00DB2635"/>
    <w:rsid w:val="00DC6FE2"/>
    <w:rsid w:val="00DE1856"/>
    <w:rsid w:val="00DF40D0"/>
    <w:rsid w:val="00E00D15"/>
    <w:rsid w:val="00E25C4C"/>
    <w:rsid w:val="00E2705C"/>
    <w:rsid w:val="00E3330F"/>
    <w:rsid w:val="00E3629B"/>
    <w:rsid w:val="00E37875"/>
    <w:rsid w:val="00E60963"/>
    <w:rsid w:val="00E65100"/>
    <w:rsid w:val="00E71EBF"/>
    <w:rsid w:val="00E733A6"/>
    <w:rsid w:val="00E773D5"/>
    <w:rsid w:val="00E940B7"/>
    <w:rsid w:val="00E962E2"/>
    <w:rsid w:val="00E9779C"/>
    <w:rsid w:val="00EA5963"/>
    <w:rsid w:val="00EB66EF"/>
    <w:rsid w:val="00EC0689"/>
    <w:rsid w:val="00EC0D78"/>
    <w:rsid w:val="00EC4B58"/>
    <w:rsid w:val="00ED4DBB"/>
    <w:rsid w:val="00ED7FDD"/>
    <w:rsid w:val="00EE79C2"/>
    <w:rsid w:val="00F00F6B"/>
    <w:rsid w:val="00F02211"/>
    <w:rsid w:val="00F034D8"/>
    <w:rsid w:val="00F07015"/>
    <w:rsid w:val="00F3443D"/>
    <w:rsid w:val="00F40CEC"/>
    <w:rsid w:val="00F41890"/>
    <w:rsid w:val="00F61075"/>
    <w:rsid w:val="00F64E9C"/>
    <w:rsid w:val="00F66D31"/>
    <w:rsid w:val="00F75E04"/>
    <w:rsid w:val="00FA1179"/>
    <w:rsid w:val="00FA29DB"/>
    <w:rsid w:val="00FB2F13"/>
    <w:rsid w:val="00FB491E"/>
    <w:rsid w:val="00FC6239"/>
    <w:rsid w:val="00FC69CB"/>
    <w:rsid w:val="00FD6B29"/>
    <w:rsid w:val="00FE2B72"/>
    <w:rsid w:val="00FF4706"/>
    <w:rsid w:val="00FF53C2"/>
    <w:rsid w:val="00FF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307706-5092-4A1F-AE63-31D11215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77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57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82577B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Cs w:val="0"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2577B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82577B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82577B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82577B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82577B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2577B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82577B"/>
    <w:pPr>
      <w:spacing w:line="480" w:lineRule="auto"/>
    </w:pPr>
  </w:style>
  <w:style w:type="character" w:styleId="PageNumber">
    <w:name w:val="page number"/>
    <w:basedOn w:val="DefaultParagraphFont"/>
    <w:rsid w:val="0082577B"/>
  </w:style>
  <w:style w:type="character" w:customStyle="1" w:styleId="Heading3Char">
    <w:name w:val="Heading 3 Char"/>
    <w:basedOn w:val="DefaultParagraphFont"/>
    <w:link w:val="Heading3"/>
    <w:uiPriority w:val="9"/>
    <w:semiHidden/>
    <w:rsid w:val="0082577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02C"/>
    <w:pPr>
      <w:ind w:left="720"/>
      <w:contextualSpacing/>
    </w:pPr>
  </w:style>
  <w:style w:type="table" w:styleId="TableGrid">
    <w:name w:val="Table Grid"/>
    <w:basedOn w:val="TableNormal"/>
    <w:uiPriority w:val="59"/>
    <w:rsid w:val="00D94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371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710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71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10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102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F75E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A29D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A29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A29DB"/>
    <w:rPr>
      <w:vertAlign w:val="superscript"/>
    </w:rPr>
  </w:style>
  <w:style w:type="character" w:customStyle="1" w:styleId="NormaldoubleChar">
    <w:name w:val="Normal double Char"/>
    <w:link w:val="Normaldouble"/>
    <w:rsid w:val="00B9105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5D440-091E-4121-B8E8-26378EE17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khubbard</dc:creator>
  <cp:lastModifiedBy>Lawler, Jacob</cp:lastModifiedBy>
  <cp:revision>4</cp:revision>
  <cp:lastPrinted>2016-02-08T16:12:00Z</cp:lastPrinted>
  <dcterms:created xsi:type="dcterms:W3CDTF">2017-02-07T19:09:00Z</dcterms:created>
  <dcterms:modified xsi:type="dcterms:W3CDTF">2017-02-07T22:28:00Z</dcterms:modified>
</cp:coreProperties>
</file>